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36C793" w14:textId="77777777" w:rsidR="006173DC" w:rsidRDefault="006173DC" w:rsidP="006173DC">
      <w:pPr>
        <w:jc w:val="center"/>
        <w:rPr>
          <w:b/>
          <w:color w:val="auto"/>
        </w:rPr>
      </w:pPr>
    </w:p>
    <w:p w14:paraId="2D92FDCA" w14:textId="77777777" w:rsidR="006173DC" w:rsidRDefault="006173DC" w:rsidP="006173DC">
      <w:pPr>
        <w:jc w:val="center"/>
        <w:rPr>
          <w:b/>
          <w:color w:val="auto"/>
        </w:rPr>
      </w:pPr>
    </w:p>
    <w:p w14:paraId="26A6652F" w14:textId="23525EC5" w:rsidR="00720C49" w:rsidRPr="004919D8" w:rsidRDefault="00CF553D" w:rsidP="006173DC">
      <w:pPr>
        <w:jc w:val="center"/>
        <w:rPr>
          <w:b/>
          <w:color w:val="auto"/>
        </w:rPr>
      </w:pPr>
      <w:r w:rsidRPr="004919D8">
        <w:rPr>
          <w:b/>
          <w:color w:val="auto"/>
        </w:rPr>
        <w:t>Review: Oklahoma Bombing</w:t>
      </w:r>
    </w:p>
    <w:p w14:paraId="58848474" w14:textId="77777777" w:rsidR="00720C49" w:rsidRPr="004919D8" w:rsidRDefault="00720C49" w:rsidP="006173DC">
      <w:pPr>
        <w:jc w:val="center"/>
        <w:rPr>
          <w:color w:val="auto"/>
        </w:rPr>
      </w:pPr>
    </w:p>
    <w:p w14:paraId="6EDA41CF" w14:textId="77777777" w:rsidR="00720C49" w:rsidRPr="004919D8" w:rsidRDefault="00720C49" w:rsidP="006173DC">
      <w:pPr>
        <w:jc w:val="center"/>
        <w:rPr>
          <w:color w:val="auto"/>
        </w:rPr>
      </w:pPr>
    </w:p>
    <w:p w14:paraId="461BA313" w14:textId="77777777" w:rsidR="00720C49" w:rsidRDefault="00720C49" w:rsidP="006173DC">
      <w:pPr>
        <w:jc w:val="center"/>
        <w:rPr>
          <w:color w:val="auto"/>
        </w:rPr>
      </w:pPr>
    </w:p>
    <w:p w14:paraId="5DE4CED7" w14:textId="77777777" w:rsidR="006173DC" w:rsidRDefault="006173DC" w:rsidP="006173DC">
      <w:pPr>
        <w:jc w:val="center"/>
        <w:rPr>
          <w:color w:val="auto"/>
        </w:rPr>
      </w:pPr>
    </w:p>
    <w:p w14:paraId="2DDFE3E6" w14:textId="77777777" w:rsidR="006173DC" w:rsidRPr="004919D8" w:rsidRDefault="006173DC" w:rsidP="006173DC">
      <w:pPr>
        <w:jc w:val="center"/>
        <w:rPr>
          <w:color w:val="auto"/>
        </w:rPr>
      </w:pPr>
    </w:p>
    <w:p w14:paraId="2D4BF9ED" w14:textId="77777777" w:rsidR="00720C49" w:rsidRPr="004919D8" w:rsidRDefault="00CF553D" w:rsidP="006173DC">
      <w:pPr>
        <w:jc w:val="center"/>
        <w:rPr>
          <w:color w:val="auto"/>
        </w:rPr>
      </w:pPr>
      <w:r w:rsidRPr="004919D8">
        <w:rPr>
          <w:color w:val="auto"/>
        </w:rPr>
        <w:t>Name</w:t>
      </w:r>
    </w:p>
    <w:p w14:paraId="56BFD3C3" w14:textId="77777777" w:rsidR="00720C49" w:rsidRPr="004919D8" w:rsidRDefault="00CF553D" w:rsidP="006173DC">
      <w:pPr>
        <w:jc w:val="center"/>
        <w:rPr>
          <w:color w:val="auto"/>
        </w:rPr>
      </w:pPr>
      <w:r w:rsidRPr="004919D8">
        <w:rPr>
          <w:color w:val="auto"/>
        </w:rPr>
        <w:t>Institution of Affiliation</w:t>
      </w:r>
    </w:p>
    <w:p w14:paraId="182BB171" w14:textId="77777777" w:rsidR="00720C49" w:rsidRPr="004919D8" w:rsidRDefault="00CF553D" w:rsidP="006173DC">
      <w:pPr>
        <w:jc w:val="center"/>
        <w:rPr>
          <w:color w:val="auto"/>
        </w:rPr>
      </w:pPr>
      <w:r w:rsidRPr="004919D8">
        <w:rPr>
          <w:color w:val="auto"/>
        </w:rPr>
        <w:t>Professor</w:t>
      </w:r>
    </w:p>
    <w:p w14:paraId="5F42E81B" w14:textId="56889E4D" w:rsidR="00720C49" w:rsidRPr="004919D8" w:rsidRDefault="00CF553D" w:rsidP="006173DC">
      <w:pPr>
        <w:jc w:val="center"/>
        <w:rPr>
          <w:color w:val="auto"/>
        </w:rPr>
      </w:pPr>
      <w:r w:rsidRPr="004919D8">
        <w:rPr>
          <w:color w:val="auto"/>
        </w:rPr>
        <w:t>Date</w:t>
      </w:r>
    </w:p>
    <w:p w14:paraId="522DC983" w14:textId="419882C0" w:rsidR="00687CCB" w:rsidRPr="004919D8" w:rsidRDefault="00687CCB" w:rsidP="00957E93">
      <w:pPr>
        <w:jc w:val="center"/>
        <w:rPr>
          <w:color w:val="auto"/>
        </w:rPr>
      </w:pPr>
    </w:p>
    <w:p w14:paraId="12DCE9A0" w14:textId="3FFB6BDA" w:rsidR="00687CCB" w:rsidRPr="004919D8" w:rsidRDefault="00687CCB" w:rsidP="00957E93">
      <w:pPr>
        <w:jc w:val="center"/>
        <w:rPr>
          <w:color w:val="auto"/>
        </w:rPr>
      </w:pPr>
    </w:p>
    <w:p w14:paraId="2B656409" w14:textId="6BBB7EF0" w:rsidR="00687CCB" w:rsidRPr="004919D8" w:rsidRDefault="00687CCB" w:rsidP="00957E93">
      <w:pPr>
        <w:jc w:val="center"/>
        <w:rPr>
          <w:color w:val="auto"/>
        </w:rPr>
      </w:pPr>
    </w:p>
    <w:p w14:paraId="1301BCF1" w14:textId="44BA37DA" w:rsidR="00687CCB" w:rsidRPr="004919D8" w:rsidRDefault="00687CCB" w:rsidP="00957E93">
      <w:pPr>
        <w:jc w:val="center"/>
        <w:rPr>
          <w:color w:val="auto"/>
        </w:rPr>
      </w:pPr>
    </w:p>
    <w:p w14:paraId="36FD78EB" w14:textId="3514973A" w:rsidR="00687CCB" w:rsidRPr="004919D8" w:rsidRDefault="00687CCB" w:rsidP="00957E93">
      <w:pPr>
        <w:jc w:val="center"/>
        <w:rPr>
          <w:color w:val="auto"/>
        </w:rPr>
      </w:pPr>
    </w:p>
    <w:p w14:paraId="71FA6D53" w14:textId="2F410084" w:rsidR="00687CCB" w:rsidRPr="004919D8" w:rsidRDefault="00687CCB" w:rsidP="00957E93">
      <w:pPr>
        <w:jc w:val="center"/>
        <w:rPr>
          <w:color w:val="auto"/>
        </w:rPr>
      </w:pPr>
    </w:p>
    <w:p w14:paraId="6BBD8910" w14:textId="61402518" w:rsidR="00687CCB" w:rsidRPr="004919D8" w:rsidRDefault="00687CCB" w:rsidP="00957E93">
      <w:pPr>
        <w:jc w:val="center"/>
        <w:rPr>
          <w:color w:val="auto"/>
        </w:rPr>
      </w:pPr>
    </w:p>
    <w:p w14:paraId="74DBF457" w14:textId="353999A7" w:rsidR="00687CCB" w:rsidRPr="004919D8" w:rsidRDefault="00687CCB" w:rsidP="00957E93">
      <w:pPr>
        <w:jc w:val="center"/>
        <w:rPr>
          <w:color w:val="auto"/>
        </w:rPr>
      </w:pPr>
    </w:p>
    <w:p w14:paraId="7DC872CE" w14:textId="0DE9528F" w:rsidR="00687CCB" w:rsidRPr="004919D8" w:rsidRDefault="00687CCB" w:rsidP="00957E93">
      <w:pPr>
        <w:jc w:val="center"/>
        <w:rPr>
          <w:color w:val="auto"/>
        </w:rPr>
      </w:pPr>
    </w:p>
    <w:p w14:paraId="4B10E608" w14:textId="62558F94" w:rsidR="00687CCB" w:rsidRPr="004919D8" w:rsidRDefault="00687CCB" w:rsidP="00957E93">
      <w:pPr>
        <w:jc w:val="center"/>
        <w:rPr>
          <w:color w:val="auto"/>
        </w:rPr>
      </w:pPr>
    </w:p>
    <w:p w14:paraId="07721655" w14:textId="3ECF6E21" w:rsidR="00687CCB" w:rsidRPr="004919D8" w:rsidRDefault="00687CCB" w:rsidP="00957E93">
      <w:pPr>
        <w:jc w:val="center"/>
        <w:rPr>
          <w:color w:val="auto"/>
        </w:rPr>
      </w:pPr>
    </w:p>
    <w:p w14:paraId="6D9DBA1C" w14:textId="77777777" w:rsidR="00687CCB" w:rsidRDefault="00687CCB" w:rsidP="006173DC">
      <w:pPr>
        <w:rPr>
          <w:color w:val="auto"/>
        </w:rPr>
      </w:pPr>
    </w:p>
    <w:p w14:paraId="532A0588" w14:textId="77777777" w:rsidR="006173DC" w:rsidRPr="004919D8" w:rsidRDefault="006173DC" w:rsidP="006173DC">
      <w:pPr>
        <w:rPr>
          <w:color w:val="auto"/>
        </w:rPr>
      </w:pPr>
    </w:p>
    <w:p w14:paraId="1F449F77" w14:textId="59209CBE" w:rsidR="00720C49" w:rsidRPr="006173DC" w:rsidRDefault="006173DC" w:rsidP="006173DC">
      <w:pPr>
        <w:jc w:val="center"/>
        <w:rPr>
          <w:b/>
          <w:color w:val="auto"/>
        </w:rPr>
      </w:pPr>
      <w:r w:rsidRPr="004919D8">
        <w:rPr>
          <w:b/>
          <w:color w:val="auto"/>
        </w:rPr>
        <w:lastRenderedPageBreak/>
        <w:t>Review: Oklahoma Bombing</w:t>
      </w:r>
    </w:p>
    <w:p w14:paraId="6D2CD4DD" w14:textId="761F0661" w:rsidR="008F2673" w:rsidRPr="004919D8" w:rsidRDefault="00CF553D" w:rsidP="00DF2A8D">
      <w:pPr>
        <w:ind w:firstLine="720"/>
        <w:rPr>
          <w:color w:val="auto"/>
          <w:shd w:val="clear" w:color="auto" w:fill="FFFFFF"/>
        </w:rPr>
      </w:pPr>
      <w:r w:rsidRPr="004919D8">
        <w:rPr>
          <w:color w:val="auto"/>
        </w:rPr>
        <w:t>The Oklahoma Bombing happened on the 19</w:t>
      </w:r>
      <w:r w:rsidRPr="004919D8">
        <w:rPr>
          <w:color w:val="auto"/>
          <w:vertAlign w:val="superscript"/>
        </w:rPr>
        <w:t>th</w:t>
      </w:r>
      <w:r w:rsidRPr="004919D8">
        <w:rPr>
          <w:color w:val="auto"/>
        </w:rPr>
        <w:t xml:space="preserve"> of April, 1995. The bombing was organized and propagated by one Timothy McVeigh who was a security guard and ex-army soldier. McVeigh had rented a Ryder truck that he parked in front of the Murrah building located in Oklahoma City with a mission of committing mass murder. The vehicle was equipped with a powerful bomb that was manufactured using diesel fuel, agricultural fertilizer made of nitromethane and ammonium nitrate, and </w:t>
      </w:r>
      <w:r w:rsidRPr="004919D8">
        <w:rPr>
          <w:color w:val="auto"/>
          <w:shd w:val="clear" w:color="auto" w:fill="FFFFFF"/>
        </w:rPr>
        <w:t xml:space="preserve">Tovex Blast rite Gel among other chemicals. McVeigh had all terminals set and had two options. The first option was to connect the bomb fuses to explode on its own as it did or sacrifice his life and die in the ordeal too by propagating the burst using a pistol if option one failed. The explosion happened at 0902hours in the morning and destroyed a third of the Murrah building, incinerated many cars, and flattened other floors. 168 souls were lost and many others were injured. So far, the Oklahoma bombing, among the homegrown terrorism has been considered to be the worst.  </w:t>
      </w:r>
    </w:p>
    <w:p w14:paraId="6E5BE572" w14:textId="16393C90" w:rsidR="00BA5D95" w:rsidRPr="004919D8" w:rsidRDefault="00CF553D" w:rsidP="00CF553D">
      <w:pPr>
        <w:ind w:firstLine="720"/>
        <w:rPr>
          <w:color w:val="auto"/>
        </w:rPr>
      </w:pPr>
      <w:r w:rsidRPr="004919D8">
        <w:rPr>
          <w:color w:val="auto"/>
          <w:shd w:val="clear" w:color="auto" w:fill="FFFFFF"/>
        </w:rPr>
        <w:t xml:space="preserve">FBI came to determine the cause by helping the rescue team as they carried out the investigation. During the rescue process, the investigations body found clues in twisted steel and under the concrete pile. The location of the Ryder truck rear axle made the tracing easy as it gave the identification number of the vehicle. This helped the team to trace the vehicle to a shop that was located in Junction City in Kansas. FBI was helped by the shop employees to develop a composite drawing of the individual linked to the van. The team made use of the agents who showed the man’s drawing in Kansas town and its environments. Employees who worked in hotels in town helped the team to identify the suspect’s name. FBI, after identifying the man as Tim McVeigh, </w:t>
      </w:r>
      <w:r w:rsidR="00210766" w:rsidRPr="004919D8">
        <w:rPr>
          <w:color w:val="auto"/>
          <w:shd w:val="clear" w:color="auto" w:fill="FFFFFF"/>
        </w:rPr>
        <w:t xml:space="preserve">sent </w:t>
      </w:r>
      <w:r w:rsidRPr="004919D8">
        <w:rPr>
          <w:color w:val="auto"/>
          <w:shd w:val="clear" w:color="auto" w:fill="FFFFFF"/>
        </w:rPr>
        <w:t xml:space="preserve">the police force into the task of tracing him for arresting. </w:t>
      </w:r>
      <w:r w:rsidRPr="004919D8">
        <w:rPr>
          <w:color w:val="auto"/>
        </w:rPr>
        <w:t xml:space="preserve">McVeigh was arrested 90 minutes after the explosion and was charged with </w:t>
      </w:r>
      <w:r w:rsidR="00983076" w:rsidRPr="004919D8">
        <w:rPr>
          <w:color w:val="auto"/>
        </w:rPr>
        <w:t xml:space="preserve">the use </w:t>
      </w:r>
      <w:r w:rsidR="00983076" w:rsidRPr="004919D8">
        <w:rPr>
          <w:color w:val="auto"/>
        </w:rPr>
        <w:lastRenderedPageBreak/>
        <w:t xml:space="preserve">of mass destruction weapon conspiracy, </w:t>
      </w:r>
      <w:r w:rsidRPr="004919D8">
        <w:rPr>
          <w:color w:val="auto"/>
        </w:rPr>
        <w:t xml:space="preserve">first-degree murder, </w:t>
      </w:r>
      <w:r w:rsidR="002977BD" w:rsidRPr="004919D8">
        <w:rPr>
          <w:color w:val="auto"/>
        </w:rPr>
        <w:t>mass destruction using a weapon, and use of explosives for destruction</w:t>
      </w:r>
      <w:r>
        <w:rPr>
          <w:color w:val="auto"/>
        </w:rPr>
        <w:t xml:space="preserve">. </w:t>
      </w:r>
    </w:p>
    <w:p w14:paraId="0E230A73" w14:textId="77777777" w:rsidR="006173DC" w:rsidRDefault="006173DC" w:rsidP="00957E93">
      <w:pPr>
        <w:rPr>
          <w:color w:val="auto"/>
        </w:rPr>
      </w:pPr>
    </w:p>
    <w:p w14:paraId="7154A1A9" w14:textId="77777777" w:rsidR="006173DC" w:rsidRDefault="006173DC" w:rsidP="00957E93">
      <w:pPr>
        <w:rPr>
          <w:color w:val="auto"/>
        </w:rPr>
      </w:pPr>
    </w:p>
    <w:p w14:paraId="56CABFF6" w14:textId="77777777" w:rsidR="006173DC" w:rsidRDefault="006173DC" w:rsidP="00957E93">
      <w:pPr>
        <w:rPr>
          <w:color w:val="auto"/>
        </w:rPr>
      </w:pPr>
    </w:p>
    <w:p w14:paraId="3B332C0A" w14:textId="77777777" w:rsidR="006173DC" w:rsidRDefault="006173DC" w:rsidP="00957E93">
      <w:pPr>
        <w:rPr>
          <w:color w:val="auto"/>
        </w:rPr>
      </w:pPr>
    </w:p>
    <w:p w14:paraId="352D5626" w14:textId="77777777" w:rsidR="006173DC" w:rsidRDefault="006173DC" w:rsidP="00957E93">
      <w:pPr>
        <w:rPr>
          <w:color w:val="auto"/>
        </w:rPr>
      </w:pPr>
    </w:p>
    <w:p w14:paraId="274EB377" w14:textId="77777777" w:rsidR="006173DC" w:rsidRDefault="006173DC" w:rsidP="00957E93">
      <w:pPr>
        <w:rPr>
          <w:color w:val="auto"/>
        </w:rPr>
      </w:pPr>
    </w:p>
    <w:p w14:paraId="1147B6E6" w14:textId="77777777" w:rsidR="006173DC" w:rsidRDefault="006173DC" w:rsidP="00957E93">
      <w:pPr>
        <w:rPr>
          <w:color w:val="auto"/>
        </w:rPr>
      </w:pPr>
    </w:p>
    <w:p w14:paraId="074040CB" w14:textId="77777777" w:rsidR="006173DC" w:rsidRDefault="006173DC" w:rsidP="00957E93">
      <w:pPr>
        <w:rPr>
          <w:color w:val="auto"/>
        </w:rPr>
      </w:pPr>
    </w:p>
    <w:p w14:paraId="470257CE" w14:textId="77777777" w:rsidR="006173DC" w:rsidRDefault="006173DC" w:rsidP="00957E93">
      <w:pPr>
        <w:rPr>
          <w:color w:val="auto"/>
        </w:rPr>
      </w:pPr>
    </w:p>
    <w:p w14:paraId="3FEF4C2F" w14:textId="77777777" w:rsidR="006173DC" w:rsidRDefault="006173DC" w:rsidP="00957E93">
      <w:pPr>
        <w:rPr>
          <w:color w:val="auto"/>
        </w:rPr>
      </w:pPr>
    </w:p>
    <w:p w14:paraId="5A4A7273" w14:textId="77777777" w:rsidR="006173DC" w:rsidRDefault="006173DC" w:rsidP="00957E93">
      <w:pPr>
        <w:rPr>
          <w:color w:val="auto"/>
        </w:rPr>
      </w:pPr>
    </w:p>
    <w:p w14:paraId="75159BA3" w14:textId="77777777" w:rsidR="006173DC" w:rsidRDefault="006173DC" w:rsidP="00957E93">
      <w:pPr>
        <w:rPr>
          <w:color w:val="auto"/>
        </w:rPr>
      </w:pPr>
    </w:p>
    <w:p w14:paraId="5900B1B4" w14:textId="77777777" w:rsidR="006173DC" w:rsidRDefault="006173DC" w:rsidP="00957E93">
      <w:pPr>
        <w:rPr>
          <w:color w:val="auto"/>
        </w:rPr>
      </w:pPr>
    </w:p>
    <w:p w14:paraId="0AAE190A" w14:textId="77777777" w:rsidR="006173DC" w:rsidRDefault="006173DC" w:rsidP="00957E93">
      <w:pPr>
        <w:rPr>
          <w:color w:val="auto"/>
        </w:rPr>
      </w:pPr>
    </w:p>
    <w:p w14:paraId="54035585" w14:textId="77777777" w:rsidR="006173DC" w:rsidRDefault="006173DC" w:rsidP="00957E93">
      <w:pPr>
        <w:rPr>
          <w:color w:val="auto"/>
        </w:rPr>
      </w:pPr>
    </w:p>
    <w:p w14:paraId="1EF4B4B2" w14:textId="77777777" w:rsidR="006173DC" w:rsidRDefault="006173DC" w:rsidP="00957E93">
      <w:pPr>
        <w:rPr>
          <w:color w:val="auto"/>
        </w:rPr>
      </w:pPr>
    </w:p>
    <w:p w14:paraId="2CC4E14A" w14:textId="77777777" w:rsidR="006173DC" w:rsidRDefault="006173DC" w:rsidP="00957E93">
      <w:pPr>
        <w:rPr>
          <w:color w:val="auto"/>
        </w:rPr>
      </w:pPr>
    </w:p>
    <w:p w14:paraId="18039872" w14:textId="77777777" w:rsidR="006173DC" w:rsidRDefault="006173DC" w:rsidP="00957E93">
      <w:pPr>
        <w:rPr>
          <w:color w:val="auto"/>
        </w:rPr>
      </w:pPr>
    </w:p>
    <w:p w14:paraId="5CFC089B" w14:textId="77777777" w:rsidR="006173DC" w:rsidRDefault="006173DC" w:rsidP="00957E93">
      <w:pPr>
        <w:rPr>
          <w:color w:val="auto"/>
        </w:rPr>
      </w:pPr>
    </w:p>
    <w:p w14:paraId="4BE30F2E" w14:textId="77777777" w:rsidR="006173DC" w:rsidRDefault="006173DC" w:rsidP="00957E93">
      <w:pPr>
        <w:rPr>
          <w:color w:val="auto"/>
        </w:rPr>
      </w:pPr>
    </w:p>
    <w:p w14:paraId="60CA2EA0" w14:textId="77777777" w:rsidR="006173DC" w:rsidRDefault="006173DC" w:rsidP="00957E93">
      <w:pPr>
        <w:rPr>
          <w:color w:val="auto"/>
        </w:rPr>
      </w:pPr>
    </w:p>
    <w:p w14:paraId="476BA4F0" w14:textId="77777777" w:rsidR="006173DC" w:rsidRDefault="006173DC" w:rsidP="00957E93">
      <w:pPr>
        <w:rPr>
          <w:color w:val="auto"/>
        </w:rPr>
      </w:pPr>
    </w:p>
    <w:p w14:paraId="07A36BD9" w14:textId="77777777" w:rsidR="006173DC" w:rsidRDefault="006173DC" w:rsidP="00957E93">
      <w:pPr>
        <w:rPr>
          <w:color w:val="auto"/>
        </w:rPr>
      </w:pPr>
    </w:p>
    <w:p w14:paraId="44D553AA" w14:textId="15930223" w:rsidR="00BA5D95" w:rsidRPr="006173DC" w:rsidRDefault="00CF553D" w:rsidP="006173DC">
      <w:pPr>
        <w:jc w:val="center"/>
        <w:rPr>
          <w:b/>
          <w:color w:val="auto"/>
        </w:rPr>
      </w:pPr>
      <w:r w:rsidRPr="006173DC">
        <w:rPr>
          <w:b/>
          <w:color w:val="auto"/>
        </w:rPr>
        <w:lastRenderedPageBreak/>
        <w:t>References</w:t>
      </w:r>
    </w:p>
    <w:p w14:paraId="083FF679" w14:textId="77777777" w:rsidR="00720C49" w:rsidRDefault="00DF3796" w:rsidP="00957E93">
      <w:pPr>
        <w:rPr>
          <w:rStyle w:val="Hyperlink"/>
          <w:color w:val="auto"/>
          <w:shd w:val="clear" w:color="auto" w:fill="FFFFFF"/>
        </w:rPr>
      </w:pPr>
      <w:hyperlink r:id="rId7" w:history="1">
        <w:r w:rsidR="00CF553D" w:rsidRPr="004919D8">
          <w:rPr>
            <w:rStyle w:val="Hyperlink"/>
            <w:color w:val="auto"/>
            <w:shd w:val="clear" w:color="auto" w:fill="FFFFFF"/>
          </w:rPr>
          <w:t>https://www.fbi.gov/history/famous-cases/oklahoma-city-bombing</w:t>
        </w:r>
      </w:hyperlink>
    </w:p>
    <w:p w14:paraId="236D2373" w14:textId="77777777" w:rsidR="006173DC" w:rsidRPr="004919D8" w:rsidRDefault="006173DC" w:rsidP="00957E93">
      <w:pPr>
        <w:rPr>
          <w:color w:val="auto"/>
          <w:shd w:val="clear" w:color="auto" w:fill="FFFFFF"/>
        </w:rPr>
      </w:pPr>
      <w:bookmarkStart w:id="0" w:name="_GoBack"/>
      <w:bookmarkEnd w:id="0"/>
    </w:p>
    <w:p w14:paraId="43C5B016" w14:textId="77777777" w:rsidR="00BA5D95" w:rsidRPr="004919D8" w:rsidRDefault="00BA5D95" w:rsidP="00957E93">
      <w:pPr>
        <w:rPr>
          <w:color w:val="auto"/>
        </w:rPr>
      </w:pPr>
    </w:p>
    <w:sectPr w:rsidR="00BA5D95" w:rsidRPr="004919D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49EB89" w14:textId="77777777" w:rsidR="00DF3796" w:rsidRDefault="00DF3796" w:rsidP="006173DC">
      <w:pPr>
        <w:spacing w:line="240" w:lineRule="auto"/>
      </w:pPr>
      <w:r>
        <w:separator/>
      </w:r>
    </w:p>
  </w:endnote>
  <w:endnote w:type="continuationSeparator" w:id="0">
    <w:p w14:paraId="232492FE" w14:textId="77777777" w:rsidR="00DF3796" w:rsidRDefault="00DF3796" w:rsidP="006173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7FE581" w14:textId="77777777" w:rsidR="00DF3796" w:rsidRDefault="00DF3796" w:rsidP="006173DC">
      <w:pPr>
        <w:spacing w:line="240" w:lineRule="auto"/>
      </w:pPr>
      <w:r>
        <w:separator/>
      </w:r>
    </w:p>
  </w:footnote>
  <w:footnote w:type="continuationSeparator" w:id="0">
    <w:p w14:paraId="723C6D28" w14:textId="77777777" w:rsidR="00DF3796" w:rsidRDefault="00DF3796" w:rsidP="006173D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8152099"/>
      <w:docPartObj>
        <w:docPartGallery w:val="Page Numbers (Top of Page)"/>
        <w:docPartUnique/>
      </w:docPartObj>
    </w:sdtPr>
    <w:sdtEndPr>
      <w:rPr>
        <w:noProof/>
      </w:rPr>
    </w:sdtEndPr>
    <w:sdtContent>
      <w:p w14:paraId="27D08F14" w14:textId="31F8378F" w:rsidR="006173DC" w:rsidRDefault="006173D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8A17EFF" w14:textId="77777777" w:rsidR="006173DC" w:rsidRDefault="006173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0E5F"/>
    <w:rsid w:val="00210766"/>
    <w:rsid w:val="002977BD"/>
    <w:rsid w:val="003044D7"/>
    <w:rsid w:val="004919D8"/>
    <w:rsid w:val="006173DC"/>
    <w:rsid w:val="00630E5F"/>
    <w:rsid w:val="00687CCB"/>
    <w:rsid w:val="00720C49"/>
    <w:rsid w:val="008F2673"/>
    <w:rsid w:val="009135C6"/>
    <w:rsid w:val="00957E93"/>
    <w:rsid w:val="00976933"/>
    <w:rsid w:val="00983076"/>
    <w:rsid w:val="00BA5D95"/>
    <w:rsid w:val="00CF553D"/>
    <w:rsid w:val="00DF2A8D"/>
    <w:rsid w:val="00DF3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44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673"/>
    <w:pPr>
      <w:spacing w:after="0" w:line="480" w:lineRule="auto"/>
    </w:pPr>
    <w:rPr>
      <w:rFonts w:ascii="Times New Roman" w:eastAsia="Calibri" w:hAnsi="Times New Roman" w:cs="Times New Roman"/>
      <w:bCs/>
      <w:color w:val="2D3B45"/>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0C49"/>
    <w:rPr>
      <w:color w:val="0563C1" w:themeColor="hyperlink"/>
      <w:u w:val="single"/>
    </w:rPr>
  </w:style>
  <w:style w:type="paragraph" w:styleId="Header">
    <w:name w:val="header"/>
    <w:basedOn w:val="Normal"/>
    <w:link w:val="HeaderChar"/>
    <w:uiPriority w:val="99"/>
    <w:unhideWhenUsed/>
    <w:rsid w:val="006173DC"/>
    <w:pPr>
      <w:tabs>
        <w:tab w:val="center" w:pos="4680"/>
        <w:tab w:val="right" w:pos="9360"/>
      </w:tabs>
      <w:spacing w:line="240" w:lineRule="auto"/>
    </w:pPr>
  </w:style>
  <w:style w:type="character" w:customStyle="1" w:styleId="HeaderChar">
    <w:name w:val="Header Char"/>
    <w:basedOn w:val="DefaultParagraphFont"/>
    <w:link w:val="Header"/>
    <w:uiPriority w:val="99"/>
    <w:rsid w:val="006173DC"/>
    <w:rPr>
      <w:rFonts w:ascii="Times New Roman" w:eastAsia="Calibri" w:hAnsi="Times New Roman" w:cs="Times New Roman"/>
      <w:bCs/>
      <w:color w:val="2D3B45"/>
      <w:sz w:val="24"/>
      <w:szCs w:val="24"/>
    </w:rPr>
  </w:style>
  <w:style w:type="paragraph" w:styleId="Footer">
    <w:name w:val="footer"/>
    <w:basedOn w:val="Normal"/>
    <w:link w:val="FooterChar"/>
    <w:uiPriority w:val="99"/>
    <w:unhideWhenUsed/>
    <w:rsid w:val="006173DC"/>
    <w:pPr>
      <w:tabs>
        <w:tab w:val="center" w:pos="4680"/>
        <w:tab w:val="right" w:pos="9360"/>
      </w:tabs>
      <w:spacing w:line="240" w:lineRule="auto"/>
    </w:pPr>
  </w:style>
  <w:style w:type="character" w:customStyle="1" w:styleId="FooterChar">
    <w:name w:val="Footer Char"/>
    <w:basedOn w:val="DefaultParagraphFont"/>
    <w:link w:val="Footer"/>
    <w:uiPriority w:val="99"/>
    <w:rsid w:val="006173DC"/>
    <w:rPr>
      <w:rFonts w:ascii="Times New Roman" w:eastAsia="Calibri" w:hAnsi="Times New Roman" w:cs="Times New Roman"/>
      <w:bCs/>
      <w:color w:val="2D3B4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673"/>
    <w:pPr>
      <w:spacing w:after="0" w:line="480" w:lineRule="auto"/>
    </w:pPr>
    <w:rPr>
      <w:rFonts w:ascii="Times New Roman" w:eastAsia="Calibri" w:hAnsi="Times New Roman" w:cs="Times New Roman"/>
      <w:bCs/>
      <w:color w:val="2D3B45"/>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0C49"/>
    <w:rPr>
      <w:color w:val="0563C1" w:themeColor="hyperlink"/>
      <w:u w:val="single"/>
    </w:rPr>
  </w:style>
  <w:style w:type="paragraph" w:styleId="Header">
    <w:name w:val="header"/>
    <w:basedOn w:val="Normal"/>
    <w:link w:val="HeaderChar"/>
    <w:uiPriority w:val="99"/>
    <w:unhideWhenUsed/>
    <w:rsid w:val="006173DC"/>
    <w:pPr>
      <w:tabs>
        <w:tab w:val="center" w:pos="4680"/>
        <w:tab w:val="right" w:pos="9360"/>
      </w:tabs>
      <w:spacing w:line="240" w:lineRule="auto"/>
    </w:pPr>
  </w:style>
  <w:style w:type="character" w:customStyle="1" w:styleId="HeaderChar">
    <w:name w:val="Header Char"/>
    <w:basedOn w:val="DefaultParagraphFont"/>
    <w:link w:val="Header"/>
    <w:uiPriority w:val="99"/>
    <w:rsid w:val="006173DC"/>
    <w:rPr>
      <w:rFonts w:ascii="Times New Roman" w:eastAsia="Calibri" w:hAnsi="Times New Roman" w:cs="Times New Roman"/>
      <w:bCs/>
      <w:color w:val="2D3B45"/>
      <w:sz w:val="24"/>
      <w:szCs w:val="24"/>
    </w:rPr>
  </w:style>
  <w:style w:type="paragraph" w:styleId="Footer">
    <w:name w:val="footer"/>
    <w:basedOn w:val="Normal"/>
    <w:link w:val="FooterChar"/>
    <w:uiPriority w:val="99"/>
    <w:unhideWhenUsed/>
    <w:rsid w:val="006173DC"/>
    <w:pPr>
      <w:tabs>
        <w:tab w:val="center" w:pos="4680"/>
        <w:tab w:val="right" w:pos="9360"/>
      </w:tabs>
      <w:spacing w:line="240" w:lineRule="auto"/>
    </w:pPr>
  </w:style>
  <w:style w:type="character" w:customStyle="1" w:styleId="FooterChar">
    <w:name w:val="Footer Char"/>
    <w:basedOn w:val="DefaultParagraphFont"/>
    <w:link w:val="Footer"/>
    <w:uiPriority w:val="99"/>
    <w:rsid w:val="006173DC"/>
    <w:rPr>
      <w:rFonts w:ascii="Times New Roman" w:eastAsia="Calibri" w:hAnsi="Times New Roman" w:cs="Times New Roman"/>
      <w:bCs/>
      <w:color w:val="2D3B4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bi.gov/history/famous-cases/oklahoma-city-bombin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356</Words>
  <Characters>2031</Characters>
  <Application>Microsoft Office Word</Application>
  <DocSecurity>0</DocSecurity>
  <Lines>16</Lines>
  <Paragraphs>4</Paragraphs>
  <ScaleCrop>false</ScaleCrop>
  <Company/>
  <LinksUpToDate>false</LinksUpToDate>
  <CharactersWithSpaces>2383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15</cp:revision>
  <dcterms:created xsi:type="dcterms:W3CDTF">2020-09-14T17:14:00Z</dcterms:created>
  <dcterms:modified xsi:type="dcterms:W3CDTF">2020-09-14T19:44:00Z</dcterms:modified>
</cp:coreProperties>
</file>